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C3" w:rsidRDefault="00FB6FC3" w:rsidP="00FB6FC3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ЛУКОВСКИЙ СЕЛЬСКИЙ СОВЕТ ДЕПУТАТОВ</w:t>
      </w:r>
    </w:p>
    <w:p w:rsidR="00FB6FC3" w:rsidRDefault="00FB6FC3" w:rsidP="00FB6FC3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FB6FC3" w:rsidRDefault="00FB6FC3" w:rsidP="00FB6F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)</w:t>
      </w:r>
    </w:p>
    <w:p w:rsidR="00FB6FC3" w:rsidRDefault="00FB6FC3" w:rsidP="00FB6FC3">
      <w:pPr>
        <w:jc w:val="center"/>
        <w:rPr>
          <w:b/>
          <w:sz w:val="32"/>
          <w:szCs w:val="32"/>
        </w:rPr>
      </w:pPr>
    </w:p>
    <w:p w:rsidR="00FB6FC3" w:rsidRDefault="00FB6FC3" w:rsidP="00FB6F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  <w:r>
        <w:rPr>
          <w:sz w:val="28"/>
          <w:szCs w:val="28"/>
        </w:rPr>
        <w:t xml:space="preserve">«19» апреля  2012  г. №  18                                                              с. Луковка                                                                           </w:t>
      </w:r>
    </w:p>
    <w:p w:rsidR="00FB6FC3" w:rsidRDefault="00FB6FC3" w:rsidP="00FB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ставках налога на имущество </w:t>
      </w:r>
    </w:p>
    <w:p w:rsidR="00FB6FC3" w:rsidRDefault="00FB6FC3" w:rsidP="00FB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физических лиц на территории </w:t>
      </w:r>
    </w:p>
    <w:p w:rsidR="00FB6FC3" w:rsidRDefault="00FB6FC3" w:rsidP="00FB6FC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B6FC3" w:rsidRDefault="00FB6FC3" w:rsidP="00FB6FC3">
      <w:pPr>
        <w:jc w:val="both"/>
        <w:rPr>
          <w:sz w:val="28"/>
          <w:szCs w:val="28"/>
        </w:rPr>
      </w:pPr>
      <w:r>
        <w:rPr>
          <w:sz w:val="28"/>
          <w:szCs w:val="28"/>
        </w:rPr>
        <w:t>Луковский сельсовет Панкрушихинского</w:t>
      </w:r>
    </w:p>
    <w:p w:rsidR="00FB6FC3" w:rsidRDefault="00FB6FC3" w:rsidP="00FB6FC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Алтайского края</w:t>
      </w:r>
    </w:p>
    <w:p w:rsidR="00FB6FC3" w:rsidRDefault="00FB6FC3" w:rsidP="00FB6FC3">
      <w:pPr>
        <w:jc w:val="both"/>
        <w:rPr>
          <w:sz w:val="28"/>
          <w:szCs w:val="28"/>
        </w:rPr>
      </w:pPr>
    </w:p>
    <w:p w:rsidR="00FB6FC3" w:rsidRDefault="00FB6FC3" w:rsidP="00FB6FC3">
      <w:pPr>
        <w:ind w:firstLine="562"/>
        <w:jc w:val="both"/>
        <w:rPr>
          <w:i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Законом Российской Федерации от 09.12.1991 г. № 2003-1 «О налоге на имущество физических лиц», п. 6 ст.21 Устава муниципального образования Луковский сельсовет Панкрушихинского района Алтайского края </w:t>
      </w:r>
      <w:r>
        <w:rPr>
          <w:sz w:val="27"/>
          <w:szCs w:val="27"/>
        </w:rPr>
        <w:t>Луковский сельский Совет депутатов</w:t>
      </w:r>
    </w:p>
    <w:p w:rsidR="00FB6FC3" w:rsidRDefault="00FB6FC3" w:rsidP="00FB6FC3">
      <w:pPr>
        <w:ind w:firstLine="562"/>
        <w:jc w:val="center"/>
        <w:rPr>
          <w:i/>
          <w:sz w:val="28"/>
          <w:szCs w:val="28"/>
        </w:rPr>
      </w:pPr>
      <w:r>
        <w:rPr>
          <w:color w:val="000000"/>
          <w:sz w:val="27"/>
          <w:szCs w:val="27"/>
        </w:rPr>
        <w:t>РЕШИЛ:</w:t>
      </w:r>
    </w:p>
    <w:p w:rsidR="00FB6FC3" w:rsidRDefault="00FB6FC3" w:rsidP="00FB6FC3">
      <w:pPr>
        <w:ind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1. Установить ставки налога на имущество физических лиц на территории муниципального образования Луковский сельсовет Панкрушихинского района Алтайского края.</w:t>
      </w:r>
    </w:p>
    <w:p w:rsidR="00FB6FC3" w:rsidRDefault="00FB6FC3" w:rsidP="00FB6FC3">
      <w:pPr>
        <w:ind w:firstLine="562"/>
        <w:jc w:val="both"/>
        <w:rPr>
          <w:color w:val="000000"/>
        </w:rPr>
      </w:pPr>
      <w:r>
        <w:rPr>
          <w:color w:val="000000"/>
          <w:sz w:val="27"/>
          <w:szCs w:val="27"/>
        </w:rPr>
        <w:t>2. Ставки налога на имущество физических лиц установить в зависимости от суммарной инвентаризационной стоимости объектов налогообложения:</w:t>
      </w:r>
    </w:p>
    <w:tbl>
      <w:tblPr>
        <w:tblW w:w="97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155"/>
        <w:gridCol w:w="2595"/>
      </w:tblGrid>
      <w:tr w:rsidR="00FB6FC3" w:rsidTr="00FB6FC3">
        <w:trPr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FC3" w:rsidRDefault="00FB6F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FC3" w:rsidRDefault="00FB6F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Ставка налога</w:t>
            </w:r>
          </w:p>
        </w:tc>
      </w:tr>
      <w:tr w:rsidR="00FB6FC3" w:rsidTr="00FB6FC3">
        <w:trPr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FC3" w:rsidRDefault="00FB6FC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 300000 рублей (включительно)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FC3" w:rsidRDefault="00FB6F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 процента</w:t>
            </w:r>
          </w:p>
        </w:tc>
      </w:tr>
      <w:tr w:rsidR="00FB6FC3" w:rsidTr="00FB6FC3">
        <w:trPr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FC3" w:rsidRDefault="00FB6FC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Свыше 300000 рублей до 500000 рублей включительно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FC3" w:rsidRDefault="00FB6F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 процента</w:t>
            </w:r>
          </w:p>
        </w:tc>
      </w:tr>
      <w:tr w:rsidR="00FB6FC3" w:rsidTr="00FB6FC3">
        <w:trPr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FC3" w:rsidRDefault="00FB6FC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Свыше 500000 рублей 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FC3" w:rsidRDefault="00FB6F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 процента</w:t>
            </w:r>
          </w:p>
        </w:tc>
      </w:tr>
    </w:tbl>
    <w:p w:rsidR="00FB6FC3" w:rsidRDefault="00FB6FC3" w:rsidP="00FB6FC3">
      <w:pPr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Признать утратившим силу решение Луковского сельского Совета депутатов № 44 от 18 августа 2005 года «О ставках налога на имущество физических лиц на территории Луковского сельсовета Панкрушихинского района Алтайского края</w:t>
      </w:r>
    </w:p>
    <w:p w:rsidR="00FB6FC3" w:rsidRDefault="00FB6FC3" w:rsidP="00FB6FC3">
      <w:pPr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4.Контроль за исполнением настоящего решения возложить на постоянную комиссию по вопросам собственности, земельных отношений и охране окружающей среды (Гертер Л.А.).</w:t>
      </w:r>
    </w:p>
    <w:p w:rsidR="00FB6FC3" w:rsidRDefault="00FB6FC3" w:rsidP="00FB6FC3">
      <w:pPr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решение вступает в силу с 1 января 2013 г., но не ранее чем по истечении одного месяца со дня его официального опубликования в районной газете "Трибуна хлебороба"</w:t>
      </w:r>
    </w:p>
    <w:p w:rsidR="00FB6FC3" w:rsidRDefault="00FB6FC3" w:rsidP="00FB6FC3">
      <w:pPr>
        <w:ind w:firstLine="562"/>
        <w:jc w:val="both"/>
        <w:rPr>
          <w:color w:val="000000"/>
          <w:sz w:val="28"/>
          <w:szCs w:val="28"/>
        </w:rPr>
      </w:pPr>
    </w:p>
    <w:p w:rsidR="00FB6FC3" w:rsidRDefault="00FB6FC3" w:rsidP="00FB6FC3">
      <w:pPr>
        <w:ind w:firstLine="562"/>
        <w:jc w:val="both"/>
        <w:rPr>
          <w:color w:val="000000"/>
          <w:sz w:val="27"/>
          <w:szCs w:val="27"/>
        </w:rPr>
      </w:pPr>
    </w:p>
    <w:p w:rsidR="00FB6FC3" w:rsidRDefault="00FB6FC3" w:rsidP="00FB6F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                                                                              С.И. Горбунов</w:t>
      </w:r>
    </w:p>
    <w:p w:rsidR="00FB6FC3" w:rsidRDefault="00FB6FC3" w:rsidP="00FB6FC3">
      <w:pPr>
        <w:jc w:val="both"/>
        <w:rPr>
          <w:color w:val="000000"/>
          <w:sz w:val="28"/>
          <w:szCs w:val="28"/>
        </w:rPr>
      </w:pPr>
    </w:p>
    <w:p w:rsidR="00FB6FC3" w:rsidRDefault="00FB6FC3" w:rsidP="00FB6FC3">
      <w:pPr>
        <w:ind w:firstLine="562"/>
        <w:jc w:val="both"/>
        <w:rPr>
          <w:color w:val="000000"/>
          <w:sz w:val="27"/>
          <w:szCs w:val="27"/>
        </w:rPr>
      </w:pPr>
    </w:p>
    <w:p w:rsidR="00FB6FC3" w:rsidRDefault="00FB6FC3" w:rsidP="00FB6FC3">
      <w:pPr>
        <w:ind w:firstLine="562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Примечание:</w:t>
      </w:r>
    </w:p>
    <w:p w:rsidR="00FB6FC3" w:rsidRDefault="00FB6FC3" w:rsidP="00FB6FC3">
      <w:pPr>
        <w:ind w:firstLine="562"/>
        <w:jc w:val="both"/>
        <w:rPr>
          <w:color w:val="000000"/>
          <w:sz w:val="27"/>
          <w:szCs w:val="27"/>
        </w:rPr>
      </w:pPr>
    </w:p>
    <w:p w:rsidR="00FB6FC3" w:rsidRDefault="00FB6FC3" w:rsidP="00FB6FC3">
      <w:pPr>
        <w:ind w:firstLine="562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Каждый сельсовет, как муниципальное образование, устанавливает ставки налога на имущество физических лиц </w:t>
      </w:r>
      <w:r>
        <w:rPr>
          <w:b/>
          <w:color w:val="000000"/>
          <w:sz w:val="27"/>
          <w:szCs w:val="27"/>
        </w:rPr>
        <w:t>самостоятельно в пределах</w:t>
      </w:r>
      <w:r>
        <w:rPr>
          <w:color w:val="000000"/>
          <w:sz w:val="27"/>
          <w:szCs w:val="27"/>
        </w:rPr>
        <w:t xml:space="preserve">, предусмотренных ст. 3 Закона Российской Федерации от 9 декабря 1991 года  № 2003-1 «О налогах на имущество физических лиц» с учётом того, </w:t>
      </w:r>
      <w:r>
        <w:rPr>
          <w:b/>
          <w:color w:val="000000"/>
          <w:sz w:val="27"/>
          <w:szCs w:val="27"/>
        </w:rPr>
        <w:t>что местные налоги основной источник доходной части бюджета.</w:t>
      </w:r>
    </w:p>
    <w:p w:rsidR="00FB6FC3" w:rsidRDefault="00FB6FC3" w:rsidP="00FB6FC3">
      <w:pPr>
        <w:autoSpaceDE w:val="0"/>
        <w:autoSpaceDN w:val="0"/>
        <w:adjustRightInd w:val="0"/>
        <w:ind w:firstLine="562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«1. Ставки налога устанавливаются нормативными правовыми актами представительных органов местного самоуправления (законами городов федерального значения Москвы и Санкт-Петербурга) в зависимости от </w:t>
      </w:r>
      <w:hyperlink r:id="rId5" w:history="1">
        <w:r>
          <w:rPr>
            <w:rStyle w:val="a3"/>
            <w:sz w:val="26"/>
            <w:szCs w:val="26"/>
          </w:rPr>
          <w:t>суммарной инвентаризационной стоимости</w:t>
        </w:r>
      </w:hyperlink>
      <w:r>
        <w:rPr>
          <w:sz w:val="26"/>
          <w:szCs w:val="26"/>
        </w:rPr>
        <w:t xml:space="preserve"> объектов налогообложения. Представительные органы местного самоуправления (законодательные (представительные) органы государственной власти городов федерального значения Москвы и Санкт-</w:t>
      </w:r>
      <w:r>
        <w:rPr>
          <w:sz w:val="26"/>
          <w:szCs w:val="26"/>
        </w:rPr>
        <w:lastRenderedPageBreak/>
        <w:t>Петербурга) могут определять дифференциацию ставок в установленных пределах в зависимости от суммарной инвентаризационной стоимости и типа использования объекта налогообложения. Ставки налога устанавливаются в следующих пределах:</w:t>
      </w:r>
    </w:p>
    <w:p w:rsidR="00FB6FC3" w:rsidRDefault="00FB6FC3" w:rsidP="00FB6FC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725"/>
        <w:gridCol w:w="5265"/>
      </w:tblGrid>
      <w:tr w:rsidR="00FB6FC3" w:rsidTr="00FB6FC3">
        <w:trPr>
          <w:cantSplit/>
          <w:trHeight w:val="360"/>
          <w:jc w:val="center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FC3" w:rsidRDefault="00FB6FC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FC3" w:rsidRDefault="00FB6FC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Ставка налога</w:t>
            </w:r>
          </w:p>
        </w:tc>
      </w:tr>
      <w:tr w:rsidR="00FB6FC3" w:rsidTr="00FB6FC3">
        <w:trPr>
          <w:cantSplit/>
          <w:trHeight w:val="240"/>
          <w:jc w:val="center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FC3" w:rsidRDefault="00FB6FC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300 000 рублей (включительно)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FC3" w:rsidRDefault="00FB6FC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0,1 процента (включительно)</w:t>
            </w:r>
          </w:p>
        </w:tc>
      </w:tr>
      <w:tr w:rsidR="00FB6FC3" w:rsidTr="00FB6FC3">
        <w:trPr>
          <w:cantSplit/>
          <w:trHeight w:val="360"/>
          <w:jc w:val="center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FC3" w:rsidRDefault="00FB6FC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300 000 рублей до 500 000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рублей (включительно)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FC3" w:rsidRDefault="00FB6FC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0,1 до 0,3 процента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(включительно)</w:t>
            </w:r>
          </w:p>
        </w:tc>
      </w:tr>
      <w:tr w:rsidR="00FB6FC3" w:rsidTr="00FB6FC3">
        <w:trPr>
          <w:cantSplit/>
          <w:trHeight w:val="360"/>
          <w:jc w:val="center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FC3" w:rsidRDefault="00FB6FC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Свыше 500 000 рублей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FC3" w:rsidRDefault="00FB6FC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0,3 до 2,0 процента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(включительно)</w:t>
            </w:r>
          </w:p>
        </w:tc>
      </w:tr>
    </w:tbl>
    <w:p w:rsidR="00FB6FC3" w:rsidRDefault="00FB6FC3" w:rsidP="00FB6FC3">
      <w:pPr>
        <w:ind w:firstLine="562"/>
        <w:jc w:val="both"/>
        <w:rPr>
          <w:color w:val="000000"/>
          <w:sz w:val="27"/>
          <w:szCs w:val="27"/>
        </w:rPr>
      </w:pPr>
    </w:p>
    <w:p w:rsidR="00FB6FC3" w:rsidRDefault="00FB6FC3" w:rsidP="00FB6FC3">
      <w:pPr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Ставки налога устанавливаются в конкретных пределах как это предусмотрено в вышеуказанном модельном решении</w:t>
      </w: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4"/>
          <w:szCs w:val="24"/>
        </w:rPr>
      </w:pPr>
    </w:p>
    <w:p w:rsidR="00FB6FC3" w:rsidRDefault="00FB6FC3" w:rsidP="00FB6FC3"/>
    <w:p w:rsidR="00FB6FC3" w:rsidRDefault="00FB6FC3" w:rsidP="00FB6FC3"/>
    <w:p w:rsidR="00FB6FC3" w:rsidRDefault="00FB6FC3" w:rsidP="00FB6FC3"/>
    <w:p w:rsidR="00FB6FC3" w:rsidRDefault="00FB6FC3" w:rsidP="00FB6FC3">
      <w:pPr>
        <w:tabs>
          <w:tab w:val="left" w:pos="1422"/>
          <w:tab w:val="left" w:pos="7867"/>
        </w:tabs>
        <w:jc w:val="center"/>
        <w:rPr>
          <w:sz w:val="28"/>
          <w:szCs w:val="28"/>
        </w:rPr>
      </w:pPr>
    </w:p>
    <w:p w:rsidR="00FB6FC3" w:rsidRDefault="00FB6FC3" w:rsidP="00FB6FC3">
      <w:pPr>
        <w:tabs>
          <w:tab w:val="left" w:pos="1422"/>
          <w:tab w:val="left" w:pos="78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ЛУКОВСКИЙ СЕЛЬСКИЙ СОВЕТ ДЕПУТАТОВ</w:t>
      </w:r>
    </w:p>
    <w:p w:rsidR="00FB6FC3" w:rsidRDefault="00FB6FC3" w:rsidP="00FB6FC3">
      <w:pPr>
        <w:tabs>
          <w:tab w:val="left" w:pos="1422"/>
          <w:tab w:val="left" w:pos="78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FB6FC3" w:rsidRDefault="00FB6FC3" w:rsidP="00FB6FC3">
      <w:pPr>
        <w:tabs>
          <w:tab w:val="left" w:pos="1422"/>
          <w:tab w:val="left" w:pos="7867"/>
        </w:tabs>
        <w:jc w:val="center"/>
        <w:rPr>
          <w:sz w:val="28"/>
          <w:szCs w:val="28"/>
        </w:rPr>
      </w:pPr>
    </w:p>
    <w:p w:rsidR="00FB6FC3" w:rsidRDefault="00FB6FC3" w:rsidP="00FB6FC3">
      <w:pPr>
        <w:tabs>
          <w:tab w:val="left" w:pos="1422"/>
          <w:tab w:val="left" w:pos="7867"/>
        </w:tabs>
        <w:jc w:val="center"/>
        <w:rPr>
          <w:sz w:val="28"/>
          <w:szCs w:val="28"/>
        </w:rPr>
      </w:pPr>
    </w:p>
    <w:p w:rsidR="00FB6FC3" w:rsidRDefault="00FB6FC3" w:rsidP="00FB6FC3">
      <w:pPr>
        <w:tabs>
          <w:tab w:val="left" w:pos="1422"/>
          <w:tab w:val="left" w:pos="7867"/>
        </w:tabs>
        <w:jc w:val="center"/>
        <w:rPr>
          <w:sz w:val="28"/>
          <w:szCs w:val="28"/>
        </w:rPr>
      </w:pPr>
    </w:p>
    <w:p w:rsidR="00FB6FC3" w:rsidRDefault="00FB6FC3" w:rsidP="00FB6FC3">
      <w:pPr>
        <w:tabs>
          <w:tab w:val="left" w:pos="1422"/>
          <w:tab w:val="left" w:pos="7867"/>
        </w:tabs>
        <w:jc w:val="center"/>
        <w:rPr>
          <w:sz w:val="28"/>
          <w:szCs w:val="28"/>
        </w:rPr>
      </w:pPr>
    </w:p>
    <w:p w:rsidR="00FB6FC3" w:rsidRDefault="00FB6FC3" w:rsidP="00FB6FC3">
      <w:pPr>
        <w:tabs>
          <w:tab w:val="left" w:pos="1422"/>
          <w:tab w:val="left" w:pos="7867"/>
        </w:tabs>
        <w:jc w:val="center"/>
        <w:rPr>
          <w:sz w:val="28"/>
          <w:szCs w:val="28"/>
        </w:rPr>
      </w:pPr>
    </w:p>
    <w:p w:rsidR="00FB6FC3" w:rsidRDefault="00FB6FC3" w:rsidP="00FB6FC3">
      <w:pPr>
        <w:tabs>
          <w:tab w:val="left" w:pos="1422"/>
          <w:tab w:val="left" w:pos="78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B6FC3" w:rsidRDefault="00FB6FC3" w:rsidP="00FB6FC3">
      <w:pPr>
        <w:tabs>
          <w:tab w:val="left" w:pos="1422"/>
          <w:tab w:val="left" w:pos="7867"/>
        </w:tabs>
        <w:rPr>
          <w:sz w:val="28"/>
          <w:szCs w:val="28"/>
        </w:rPr>
      </w:pPr>
    </w:p>
    <w:p w:rsidR="00FB6FC3" w:rsidRDefault="00FB6FC3" w:rsidP="00FB6FC3">
      <w:pPr>
        <w:tabs>
          <w:tab w:val="left" w:pos="1422"/>
          <w:tab w:val="left" w:pos="78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«___»___________2012 г. №__                                                                с.Луковка</w:t>
      </w:r>
    </w:p>
    <w:p w:rsidR="00FB6FC3" w:rsidRDefault="00FB6FC3" w:rsidP="00FB6FC3">
      <w:pPr>
        <w:tabs>
          <w:tab w:val="left" w:pos="1422"/>
        </w:tabs>
        <w:rPr>
          <w:sz w:val="28"/>
          <w:szCs w:val="28"/>
        </w:rPr>
      </w:pPr>
      <w:r>
        <w:rPr>
          <w:sz w:val="28"/>
          <w:szCs w:val="28"/>
        </w:rPr>
        <w:t>О порядке организации и проведении</w:t>
      </w:r>
    </w:p>
    <w:p w:rsidR="00FB6FC3" w:rsidRDefault="00FB6FC3" w:rsidP="00FB6FC3">
      <w:pPr>
        <w:tabs>
          <w:tab w:val="left" w:pos="1422"/>
        </w:tabs>
        <w:rPr>
          <w:sz w:val="28"/>
          <w:szCs w:val="28"/>
        </w:rPr>
      </w:pPr>
      <w:r>
        <w:rPr>
          <w:sz w:val="28"/>
          <w:szCs w:val="28"/>
        </w:rPr>
        <w:t>оздоровительной и  досуговой занятости детей</w:t>
      </w:r>
    </w:p>
    <w:p w:rsidR="00FB6FC3" w:rsidRDefault="00FB6FC3" w:rsidP="00FB6FC3">
      <w:pPr>
        <w:tabs>
          <w:tab w:val="left" w:pos="1422"/>
        </w:tabs>
        <w:rPr>
          <w:sz w:val="28"/>
          <w:szCs w:val="28"/>
        </w:rPr>
      </w:pPr>
      <w:r>
        <w:rPr>
          <w:sz w:val="28"/>
          <w:szCs w:val="28"/>
        </w:rPr>
        <w:t>и подростков в летний период.</w:t>
      </w:r>
    </w:p>
    <w:p w:rsidR="00FB6FC3" w:rsidRDefault="00FB6FC3" w:rsidP="00FB6FC3">
      <w:pPr>
        <w:tabs>
          <w:tab w:val="left" w:pos="1422"/>
        </w:tabs>
        <w:rPr>
          <w:sz w:val="28"/>
          <w:szCs w:val="28"/>
        </w:rPr>
      </w:pPr>
    </w:p>
    <w:p w:rsidR="00FB6FC3" w:rsidRDefault="00FB6FC3" w:rsidP="00FB6FC3">
      <w:pPr>
        <w:tabs>
          <w:tab w:val="left" w:pos="1422"/>
        </w:tabs>
        <w:rPr>
          <w:sz w:val="28"/>
          <w:szCs w:val="28"/>
        </w:rPr>
      </w:pPr>
    </w:p>
    <w:p w:rsidR="00FB6FC3" w:rsidRDefault="00FB6FC3" w:rsidP="00FB6FC3">
      <w:pPr>
        <w:tabs>
          <w:tab w:val="left" w:pos="1422"/>
        </w:tabs>
        <w:rPr>
          <w:sz w:val="28"/>
          <w:szCs w:val="28"/>
        </w:rPr>
      </w:pPr>
    </w:p>
    <w:p w:rsidR="00FB6FC3" w:rsidRDefault="00FB6FC3" w:rsidP="00FB6FC3">
      <w:pPr>
        <w:tabs>
          <w:tab w:val="left" w:pos="14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В целях организации летнего отдыха, оздоровления и досуговой занятости детей и подростков в летний период 2012 года Луковский  сельский Совет депутатов</w:t>
      </w:r>
    </w:p>
    <w:p w:rsidR="00FB6FC3" w:rsidRDefault="00FB6FC3" w:rsidP="00FB6FC3">
      <w:pPr>
        <w:tabs>
          <w:tab w:val="left" w:pos="1422"/>
        </w:tabs>
        <w:rPr>
          <w:sz w:val="28"/>
          <w:szCs w:val="28"/>
        </w:rPr>
      </w:pPr>
    </w:p>
    <w:p w:rsidR="00FB6FC3" w:rsidRDefault="00FB6FC3" w:rsidP="00FB6FC3">
      <w:pPr>
        <w:tabs>
          <w:tab w:val="left" w:pos="142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РЕШИЛ:</w:t>
      </w:r>
    </w:p>
    <w:p w:rsidR="00FB6FC3" w:rsidRDefault="00FB6FC3" w:rsidP="00FB6FC3">
      <w:pPr>
        <w:tabs>
          <w:tab w:val="left" w:pos="1422"/>
        </w:tabs>
        <w:rPr>
          <w:sz w:val="28"/>
          <w:szCs w:val="28"/>
        </w:rPr>
      </w:pPr>
    </w:p>
    <w:p w:rsidR="00FB6FC3" w:rsidRDefault="00FB6FC3" w:rsidP="00FB6FC3">
      <w:pPr>
        <w:numPr>
          <w:ilvl w:val="0"/>
          <w:numId w:val="1"/>
        </w:numPr>
        <w:tabs>
          <w:tab w:val="left" w:pos="142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Утвердить общий план мероприятий по программе летнего отдыха детей и подростков (Приложение 1)</w:t>
      </w:r>
    </w:p>
    <w:p w:rsidR="00FB6FC3" w:rsidRDefault="00FB6FC3" w:rsidP="00FB6FC3">
      <w:pPr>
        <w:numPr>
          <w:ilvl w:val="0"/>
          <w:numId w:val="1"/>
        </w:numPr>
        <w:tabs>
          <w:tab w:val="left" w:pos="142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Провести работу совместно с центром занятости по организации трудоустройства подростков в летнее время.</w:t>
      </w:r>
    </w:p>
    <w:p w:rsidR="00FB6FC3" w:rsidRDefault="00FB6FC3" w:rsidP="00FB6FC3">
      <w:pPr>
        <w:numPr>
          <w:ilvl w:val="0"/>
          <w:numId w:val="1"/>
        </w:numPr>
        <w:tabs>
          <w:tab w:val="left" w:pos="142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Оказать содействие социально незащищенным семьям по получению частичной оплаты путевки в лагерь отдыха.</w:t>
      </w:r>
    </w:p>
    <w:p w:rsidR="00FB6FC3" w:rsidRDefault="00FB6FC3" w:rsidP="00FB6FC3">
      <w:pPr>
        <w:numPr>
          <w:ilvl w:val="0"/>
          <w:numId w:val="1"/>
        </w:numPr>
        <w:tabs>
          <w:tab w:val="left" w:pos="142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Проводить в летний период рейды по проверке соблюдения режима дня школьника, организации отдыха детей из неблагополучных семей.</w:t>
      </w:r>
    </w:p>
    <w:p w:rsidR="00FB6FC3" w:rsidRDefault="00FB6FC3" w:rsidP="00FB6FC3">
      <w:pPr>
        <w:numPr>
          <w:ilvl w:val="0"/>
          <w:numId w:val="1"/>
        </w:numPr>
        <w:tabs>
          <w:tab w:val="left" w:pos="142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Контроль за  исполнением плана мероприятий по программе летнего отдыха детей и подростков возложить на комиссию по вопросам местного самоуправления, правопорядка и социальной политики (С.П. Токарева).</w:t>
      </w:r>
    </w:p>
    <w:p w:rsidR="00FB6FC3" w:rsidRDefault="00FB6FC3" w:rsidP="00FB6FC3">
      <w:pPr>
        <w:tabs>
          <w:tab w:val="left" w:pos="1422"/>
        </w:tabs>
        <w:rPr>
          <w:sz w:val="28"/>
          <w:szCs w:val="28"/>
        </w:rPr>
      </w:pPr>
    </w:p>
    <w:p w:rsidR="00FB6FC3" w:rsidRDefault="00FB6FC3" w:rsidP="00FB6FC3">
      <w:pPr>
        <w:tabs>
          <w:tab w:val="left" w:pos="1422"/>
        </w:tabs>
        <w:rPr>
          <w:sz w:val="28"/>
          <w:szCs w:val="28"/>
        </w:rPr>
      </w:pPr>
    </w:p>
    <w:p w:rsidR="00FB6FC3" w:rsidRDefault="00FB6FC3" w:rsidP="00FB6FC3">
      <w:pPr>
        <w:tabs>
          <w:tab w:val="left" w:pos="1422"/>
        </w:tabs>
        <w:rPr>
          <w:sz w:val="28"/>
          <w:szCs w:val="28"/>
        </w:rPr>
      </w:pPr>
    </w:p>
    <w:p w:rsidR="00FB6FC3" w:rsidRDefault="00FB6FC3" w:rsidP="00FB6FC3">
      <w:pPr>
        <w:tabs>
          <w:tab w:val="left" w:pos="1422"/>
        </w:tabs>
        <w:rPr>
          <w:sz w:val="28"/>
          <w:szCs w:val="28"/>
        </w:rPr>
      </w:pPr>
    </w:p>
    <w:p w:rsidR="00FB6FC3" w:rsidRDefault="00FB6FC3" w:rsidP="00FB6FC3">
      <w:pPr>
        <w:tabs>
          <w:tab w:val="left" w:pos="1422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С.И. Горбунов</w:t>
      </w:r>
    </w:p>
    <w:p w:rsidR="00FB6FC3" w:rsidRDefault="00FB6FC3" w:rsidP="00FB6FC3">
      <w:pPr>
        <w:tabs>
          <w:tab w:val="left" w:pos="1422"/>
        </w:tabs>
        <w:rPr>
          <w:sz w:val="28"/>
          <w:szCs w:val="28"/>
        </w:rPr>
      </w:pPr>
    </w:p>
    <w:p w:rsidR="00FB6FC3" w:rsidRDefault="00FB6FC3" w:rsidP="00FB6FC3">
      <w:pPr>
        <w:tabs>
          <w:tab w:val="left" w:pos="1422"/>
        </w:tabs>
        <w:rPr>
          <w:sz w:val="28"/>
          <w:szCs w:val="28"/>
        </w:rPr>
      </w:pPr>
    </w:p>
    <w:p w:rsidR="00FB6FC3" w:rsidRDefault="00FB6FC3" w:rsidP="00FB6FC3">
      <w:pPr>
        <w:tabs>
          <w:tab w:val="left" w:pos="1422"/>
        </w:tabs>
        <w:rPr>
          <w:sz w:val="28"/>
          <w:szCs w:val="28"/>
        </w:rPr>
      </w:pPr>
    </w:p>
    <w:p w:rsidR="00FB6FC3" w:rsidRDefault="00FB6FC3" w:rsidP="00FB6FC3">
      <w:pPr>
        <w:tabs>
          <w:tab w:val="left" w:pos="1422"/>
        </w:tabs>
        <w:rPr>
          <w:sz w:val="28"/>
          <w:szCs w:val="28"/>
        </w:rPr>
      </w:pPr>
    </w:p>
    <w:p w:rsidR="00FB6FC3" w:rsidRDefault="00FB6FC3" w:rsidP="00FB6FC3">
      <w:pPr>
        <w:tabs>
          <w:tab w:val="left" w:pos="1422"/>
        </w:tabs>
        <w:rPr>
          <w:sz w:val="28"/>
          <w:szCs w:val="28"/>
        </w:rPr>
      </w:pPr>
    </w:p>
    <w:p w:rsidR="00FB6FC3" w:rsidRDefault="00FB6FC3" w:rsidP="00FB6FC3">
      <w:pPr>
        <w:tabs>
          <w:tab w:val="left" w:pos="1422"/>
        </w:tabs>
        <w:rPr>
          <w:sz w:val="28"/>
          <w:szCs w:val="28"/>
        </w:rPr>
      </w:pPr>
    </w:p>
    <w:p w:rsidR="00FB6FC3" w:rsidRDefault="00FB6FC3" w:rsidP="00FB6FC3">
      <w:pPr>
        <w:tabs>
          <w:tab w:val="left" w:pos="14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№____</w:t>
      </w:r>
    </w:p>
    <w:p w:rsidR="00FB6FC3" w:rsidRDefault="00FB6FC3" w:rsidP="00FB6FC3">
      <w:pPr>
        <w:tabs>
          <w:tab w:val="left" w:pos="142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сельского </w:t>
      </w:r>
    </w:p>
    <w:p w:rsidR="00FB6FC3" w:rsidRDefault="00FB6FC3" w:rsidP="00FB6FC3">
      <w:pPr>
        <w:tabs>
          <w:tab w:val="left" w:pos="142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FB6FC3" w:rsidRDefault="00FB6FC3" w:rsidP="00FB6FC3">
      <w:pPr>
        <w:tabs>
          <w:tab w:val="left" w:pos="14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__________ №__</w:t>
      </w:r>
    </w:p>
    <w:p w:rsidR="00FB6FC3" w:rsidRDefault="00FB6FC3" w:rsidP="00FB6FC3">
      <w:pPr>
        <w:tabs>
          <w:tab w:val="left" w:pos="1422"/>
        </w:tabs>
        <w:jc w:val="right"/>
        <w:rPr>
          <w:sz w:val="28"/>
          <w:szCs w:val="28"/>
        </w:rPr>
      </w:pPr>
    </w:p>
    <w:p w:rsidR="00FB6FC3" w:rsidRDefault="00FB6FC3" w:rsidP="00FB6FC3">
      <w:pPr>
        <w:tabs>
          <w:tab w:val="left" w:pos="142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</w:t>
      </w:r>
    </w:p>
    <w:p w:rsidR="00FB6FC3" w:rsidRDefault="00FB6FC3" w:rsidP="00FB6FC3">
      <w:pPr>
        <w:tabs>
          <w:tab w:val="left" w:pos="14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организации отдыха, оздоровления и занятости детей и подростков в летний период 2012 года.</w:t>
      </w:r>
    </w:p>
    <w:p w:rsidR="00FB6FC3" w:rsidRDefault="00FB6FC3" w:rsidP="00FB6FC3">
      <w:pPr>
        <w:tabs>
          <w:tab w:val="left" w:pos="1422"/>
        </w:tabs>
        <w:jc w:val="center"/>
        <w:rPr>
          <w:sz w:val="28"/>
          <w:szCs w:val="28"/>
        </w:rPr>
      </w:pP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97"/>
        <w:gridCol w:w="2393"/>
        <w:gridCol w:w="2393"/>
      </w:tblGrid>
      <w:tr w:rsidR="00FB6FC3" w:rsidTr="00FB6F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FB6FC3" w:rsidTr="00FB6F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6FC3" w:rsidTr="00FB6F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временное трудоустройство несовершеннолетних граждан в возрасте 14-16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FB6FC3" w:rsidRDefault="00FB6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школ (по согласованию)</w:t>
            </w:r>
          </w:p>
        </w:tc>
      </w:tr>
      <w:tr w:rsidR="00FB6FC3" w:rsidTr="00FB6F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заседания женсовета по организации летнего отдыха и обеспечению занятости детей и подростков, участие в проведении межведомственной комплексной профилактической операции «Подросток»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 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женсовета</w:t>
            </w:r>
          </w:p>
        </w:tc>
      </w:tr>
      <w:tr w:rsidR="00FB6FC3" w:rsidTr="00FB6F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рейды по опекунским, неблагополучным и социально незащищенным семьям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женсовета, председатель группы милосердия</w:t>
            </w:r>
          </w:p>
        </w:tc>
      </w:tr>
      <w:tr w:rsidR="00FB6FC3" w:rsidTr="00FB6F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праздник «День защиты детей»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 культуры, школ (по согласованию)</w:t>
            </w:r>
          </w:p>
        </w:tc>
      </w:tr>
      <w:tr w:rsidR="00FB6FC3" w:rsidTr="00FB6F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лагерей с дневным пребыванием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школ</w:t>
            </w:r>
          </w:p>
          <w:p w:rsidR="00FB6FC3" w:rsidRDefault="00FB6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B6FC3" w:rsidTr="00FB6F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кружков по интересам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учреждений культуры, школ (по согласованию)</w:t>
            </w:r>
          </w:p>
        </w:tc>
      </w:tr>
      <w:tr w:rsidR="00FB6FC3" w:rsidTr="00FB6F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6FC3" w:rsidTr="00FB6F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игровые и познавательные мероприятия к различным праздникам и торжественным датам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планами работ учреждений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учреждений культуры</w:t>
            </w:r>
          </w:p>
        </w:tc>
      </w:tr>
      <w:tr w:rsidR="00FB6FC3" w:rsidTr="00FB6F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участие в краевых и районных конкурсах, спортивных соревнованиях, фестивалях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учреждений культуры, специалист по физической культуре и спорту</w:t>
            </w:r>
          </w:p>
        </w:tc>
      </w:tr>
      <w:tr w:rsidR="00FB6FC3" w:rsidTr="00FB6F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библиотечное обслуживание и мероприятия по пропаганде чтения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FB6FC3" w:rsidTr="00FB6F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спортивных мероприятий на территории сельсовета, работа спортивных секций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физической культуре и спорту</w:t>
            </w:r>
          </w:p>
        </w:tc>
      </w:tr>
      <w:tr w:rsidR="00FB6FC3" w:rsidTr="00FB6F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дискотек по возрастным группам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учреждений культуры</w:t>
            </w:r>
          </w:p>
        </w:tc>
      </w:tr>
      <w:tr w:rsidR="00FB6FC3" w:rsidTr="00FB6F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«Соберем детей в школу»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милосердия, женсовет</w:t>
            </w:r>
          </w:p>
        </w:tc>
      </w:tr>
      <w:tr w:rsidR="00FB6FC3" w:rsidTr="00FB6F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</w:t>
            </w:r>
          </w:p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ночное 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tabs>
                <w:tab w:val="left" w:pos="14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сельсовета, члены женсовета</w:t>
            </w:r>
          </w:p>
        </w:tc>
      </w:tr>
    </w:tbl>
    <w:p w:rsidR="00FB6FC3" w:rsidRDefault="00FB6FC3" w:rsidP="00FB6FC3">
      <w:pPr>
        <w:tabs>
          <w:tab w:val="left" w:pos="1422"/>
        </w:tabs>
        <w:jc w:val="center"/>
        <w:rPr>
          <w:sz w:val="28"/>
          <w:szCs w:val="28"/>
        </w:rPr>
      </w:pPr>
    </w:p>
    <w:p w:rsidR="00FB6FC3" w:rsidRDefault="00FB6FC3" w:rsidP="00FB6FC3">
      <w:pPr>
        <w:rPr>
          <w:sz w:val="24"/>
          <w:szCs w:val="24"/>
        </w:rPr>
      </w:pPr>
    </w:p>
    <w:p w:rsidR="00FB6FC3" w:rsidRDefault="00FB6FC3" w:rsidP="00FB6FC3"/>
    <w:p w:rsidR="00FB6FC3" w:rsidRDefault="00FB6FC3" w:rsidP="00FB6FC3"/>
    <w:p w:rsidR="00FB6FC3" w:rsidRDefault="00FB6FC3" w:rsidP="00FB6FC3"/>
    <w:p w:rsidR="00FB6FC3" w:rsidRDefault="00FB6FC3" w:rsidP="00FB6FC3"/>
    <w:p w:rsidR="00FB6FC3" w:rsidRDefault="00FB6FC3" w:rsidP="00FB6FC3"/>
    <w:p w:rsidR="00FB6FC3" w:rsidRDefault="00FB6FC3" w:rsidP="00FB6FC3"/>
    <w:p w:rsidR="00FB6FC3" w:rsidRDefault="00FB6FC3" w:rsidP="00FB6FC3"/>
    <w:p w:rsidR="00FB6FC3" w:rsidRDefault="00FB6FC3" w:rsidP="00FB6FC3"/>
    <w:p w:rsidR="00FB6FC3" w:rsidRDefault="00FB6FC3" w:rsidP="00FB6FC3"/>
    <w:p w:rsidR="00FB6FC3" w:rsidRDefault="00FB6FC3" w:rsidP="00FB6FC3"/>
    <w:p w:rsidR="00FB6FC3" w:rsidRDefault="00FB6FC3" w:rsidP="00FB6FC3"/>
    <w:p w:rsidR="00FB6FC3" w:rsidRDefault="00FB6FC3" w:rsidP="00FB6FC3"/>
    <w:p w:rsidR="00FB6FC3" w:rsidRDefault="00FB6FC3" w:rsidP="00FB6FC3"/>
    <w:p w:rsidR="00FB6FC3" w:rsidRDefault="00FB6FC3" w:rsidP="00FB6FC3"/>
    <w:p w:rsidR="00FB6FC3" w:rsidRDefault="00FB6FC3" w:rsidP="00FB6FC3"/>
    <w:p w:rsidR="00FB6FC3" w:rsidRDefault="00FB6FC3" w:rsidP="00FB6FC3"/>
    <w:p w:rsidR="00FB6FC3" w:rsidRDefault="00FB6FC3" w:rsidP="00FB6FC3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ЛУКОВСКИЙ СЕЛЬСКИЙ СОВЕТ ДЕПУТАТОВ</w:t>
      </w:r>
    </w:p>
    <w:p w:rsidR="00FB6FC3" w:rsidRDefault="00FB6FC3" w:rsidP="00FB6FC3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«___»____________2012 г. №                                                                  с.Луковка</w:t>
      </w:r>
    </w:p>
    <w:p w:rsidR="00FB6FC3" w:rsidRDefault="00FB6FC3" w:rsidP="00FB6FC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FB6FC3" w:rsidRDefault="00FB6FC3" w:rsidP="00FB6FC3">
      <w:pPr>
        <w:rPr>
          <w:sz w:val="28"/>
          <w:szCs w:val="28"/>
        </w:rPr>
      </w:pPr>
      <w:r>
        <w:rPr>
          <w:sz w:val="28"/>
          <w:szCs w:val="28"/>
        </w:rPr>
        <w:t>по благоустройству населенных пунктов</w:t>
      </w:r>
    </w:p>
    <w:p w:rsidR="00FB6FC3" w:rsidRDefault="00FB6FC3" w:rsidP="00FB6FC3">
      <w:pPr>
        <w:rPr>
          <w:sz w:val="28"/>
          <w:szCs w:val="28"/>
        </w:rPr>
      </w:pPr>
      <w:r>
        <w:rPr>
          <w:sz w:val="28"/>
          <w:szCs w:val="28"/>
        </w:rPr>
        <w:t xml:space="preserve"> на территории Луковского сельсовета</w:t>
      </w: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п. 20 ст. 3 Устава муниципального образования Луковский сельсовет, для организации мероприятий по благоустройству населенных пунктов на территории Луковского  сельсовета,  Луковский сельский Совет депутатов </w:t>
      </w: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  <w:r>
        <w:rPr>
          <w:sz w:val="28"/>
          <w:szCs w:val="28"/>
        </w:rPr>
        <w:t>1.  Утвердить план мероприятий по благоустройству населенных пунктов</w:t>
      </w:r>
    </w:p>
    <w:p w:rsidR="00FB6FC3" w:rsidRDefault="00FB6FC3" w:rsidP="00FB6FC3">
      <w:pPr>
        <w:rPr>
          <w:sz w:val="28"/>
          <w:szCs w:val="28"/>
        </w:rPr>
      </w:pPr>
      <w:r>
        <w:rPr>
          <w:sz w:val="28"/>
          <w:szCs w:val="28"/>
        </w:rPr>
        <w:t xml:space="preserve"> на территории Луковского сельсовета.  (Приложение 1)</w:t>
      </w:r>
    </w:p>
    <w:p w:rsidR="00FB6FC3" w:rsidRDefault="00FB6FC3" w:rsidP="00FB6FC3">
      <w:pPr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установленном порядке.</w:t>
      </w:r>
    </w:p>
    <w:p w:rsidR="00FB6FC3" w:rsidRDefault="00FB6FC3" w:rsidP="00FB6FC3">
      <w:pPr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 решения возложить на постоянную комиссию по вопросам  собственности, земельных отношений и охране окружающей среды (Гертер Л.А.).</w:t>
      </w: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С.И. Горбунов</w:t>
      </w: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jc w:val="right"/>
        <w:rPr>
          <w:sz w:val="28"/>
          <w:szCs w:val="28"/>
        </w:rPr>
      </w:pPr>
    </w:p>
    <w:p w:rsidR="00FB6FC3" w:rsidRDefault="00FB6FC3" w:rsidP="00FB6FC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FB6FC3" w:rsidRDefault="00FB6FC3" w:rsidP="00FB6FC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Луковского сельского</w:t>
      </w:r>
    </w:p>
    <w:p w:rsidR="00FB6FC3" w:rsidRDefault="00FB6FC3" w:rsidP="00FB6FC3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 № _____</w:t>
      </w:r>
    </w:p>
    <w:p w:rsidR="00FB6FC3" w:rsidRDefault="00FB6FC3" w:rsidP="00FB6FC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«___»________2012 г.</w:t>
      </w: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jc w:val="right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B6FC3" w:rsidRDefault="00FB6FC3" w:rsidP="00FB6F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 благоустройству населенных пунктов</w:t>
      </w:r>
    </w:p>
    <w:p w:rsidR="00FB6FC3" w:rsidRDefault="00FB6FC3" w:rsidP="00FB6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Луковского сельсовета</w:t>
      </w:r>
    </w:p>
    <w:p w:rsidR="00FB6FC3" w:rsidRDefault="00FB6FC3" w:rsidP="00FB6F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2621"/>
        <w:gridCol w:w="2505"/>
        <w:gridCol w:w="2081"/>
        <w:gridCol w:w="1682"/>
      </w:tblGrid>
      <w:tr w:rsidR="00FB6FC3" w:rsidTr="00FB6F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Финансов. обеспечение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исполнения</w:t>
            </w:r>
          </w:p>
        </w:tc>
      </w:tr>
      <w:tr w:rsidR="00FB6FC3" w:rsidTr="00FB6F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B6FC3" w:rsidTr="00FB6F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собраниях граждан рассмотреть вопросы исполнения правил благоустройства населением,  проживающим на территории сельсовета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 не требует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графика проведения собраний</w:t>
            </w:r>
          </w:p>
        </w:tc>
      </w:tr>
      <w:tr w:rsidR="00FB6FC3" w:rsidTr="00FB6F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косметический ремонт памятников погибшим в ВОВ и Гражданской войне, проконтролировать работу закрепленных классов  по  уходу за памятниками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директора школ</w:t>
            </w:r>
          </w:p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средства,  помощь спонсоров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</w:tr>
      <w:tr w:rsidR="00FB6FC3" w:rsidTr="00FB6F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ремонт водопоев для скота частного сектора за чертой населенных пунктов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FB6FC3" w:rsidTr="00FB6F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Производить грейдирование дорог в черте </w:t>
            </w:r>
            <w:r>
              <w:rPr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средства, договор с </w:t>
            </w:r>
            <w:r>
              <w:rPr>
                <w:sz w:val="28"/>
                <w:szCs w:val="28"/>
              </w:rPr>
              <w:lastRenderedPageBreak/>
              <w:t>ДРСУ, средства спонсоров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Весенне-осенний период</w:t>
            </w:r>
          </w:p>
        </w:tc>
      </w:tr>
      <w:tr w:rsidR="00FB6FC3" w:rsidTr="00FB6F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B6FC3" w:rsidTr="00FB6F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выка шивание сорняков в черте населенных пунктов у подворий и на территории учреждений и организаций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Луковского сельского Совета депутатов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 не требует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период</w:t>
            </w:r>
          </w:p>
        </w:tc>
      </w:tr>
      <w:tr w:rsidR="00FB6FC3" w:rsidTr="00FB6F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капитальный ремонт дорожного полотна в черте села Луковка  от въезда в село до школы.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поселения и краевые средства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FB6FC3" w:rsidTr="00FB6F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субботники на кладбищах населенных пунктов сельсовета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депутаты, Совет ветеранов</w:t>
            </w:r>
          </w:p>
          <w:p w:rsidR="00FB6FC3" w:rsidRDefault="00FB6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 не требует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июнь</w:t>
            </w:r>
          </w:p>
        </w:tc>
      </w:tr>
      <w:tr w:rsidR="00FB6FC3" w:rsidTr="00FB6F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Закончить ограждение кладбища в поселке Ленский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поселения и краевого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</w:tr>
      <w:tr w:rsidR="00FB6FC3" w:rsidTr="00FB6F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ремонт дороги на кладбище в с.Луковка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поселения и краевого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</w:tr>
      <w:tr w:rsidR="00FB6FC3" w:rsidTr="00FB6F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рейды по проверке соблюдения правил благоустройства и правил содержания скота и птицы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 не требует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FB6FC3" w:rsidTr="00FB6F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конкурсы  на «Усадьбу образцового сани тарного порядка», «Лучшую улицу», «Лучшее административное здание»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сельского Совета  депутатов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сентябрь</w:t>
            </w:r>
          </w:p>
        </w:tc>
      </w:tr>
      <w:tr w:rsidR="00FB6FC3" w:rsidTr="00FB6F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праздник села с подведением итого конкурса по благоустройству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Женсовет,  администрация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</w:tbl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tabs>
          <w:tab w:val="left" w:pos="4080"/>
        </w:tabs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ЛУКОВСКИЙ СЕЛЬСКИЙ СОВЕТ ДЕПУТАТОВ</w:t>
      </w:r>
    </w:p>
    <w:p w:rsidR="00FB6FC3" w:rsidRDefault="00FB6FC3" w:rsidP="00FB6FC3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  <w:r>
        <w:rPr>
          <w:sz w:val="28"/>
          <w:szCs w:val="28"/>
        </w:rPr>
        <w:t>«___»____________2012 г. №____                                                          с.Луковка</w:t>
      </w:r>
    </w:p>
    <w:p w:rsidR="00FB6FC3" w:rsidRDefault="00FB6FC3" w:rsidP="00FB6FC3">
      <w:pPr>
        <w:rPr>
          <w:sz w:val="28"/>
          <w:szCs w:val="28"/>
        </w:rPr>
      </w:pPr>
      <w:r>
        <w:rPr>
          <w:sz w:val="28"/>
          <w:szCs w:val="28"/>
        </w:rPr>
        <w:t xml:space="preserve">О плане мероприятий по подготовке </w:t>
      </w:r>
    </w:p>
    <w:p w:rsidR="00FB6FC3" w:rsidRDefault="00FB6FC3" w:rsidP="00FB6FC3">
      <w:pPr>
        <w:rPr>
          <w:sz w:val="28"/>
          <w:szCs w:val="28"/>
        </w:rPr>
      </w:pPr>
      <w:r>
        <w:rPr>
          <w:sz w:val="28"/>
          <w:szCs w:val="28"/>
        </w:rPr>
        <w:t xml:space="preserve">к празднованию 67 –ой годовщины Победы </w:t>
      </w:r>
    </w:p>
    <w:p w:rsidR="00FB6FC3" w:rsidRDefault="00FB6FC3" w:rsidP="00FB6FC3">
      <w:pPr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 1941-1945 годов.</w:t>
      </w: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  <w:r>
        <w:rPr>
          <w:sz w:val="28"/>
          <w:szCs w:val="28"/>
        </w:rPr>
        <w:t xml:space="preserve">      Для организации мероприятий по подготовке к празднованию 67-ой годовщины Победы в Великой Отечественной войне 1941-1945 годов Луковский сельский Совет депутатов</w:t>
      </w: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1. План мероприятий по подготовке к 67-ой годовщине  Победы в Великой Отечественной войне 1941-1945 годов   утвердить. (Приложение 1).</w:t>
      </w:r>
    </w:p>
    <w:p w:rsidR="00FB6FC3" w:rsidRDefault="00FB6FC3" w:rsidP="00FB6FC3">
      <w:pPr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обнародовать в установленном порядке.</w:t>
      </w:r>
    </w:p>
    <w:p w:rsidR="00FB6FC3" w:rsidRDefault="00FB6FC3" w:rsidP="00FB6FC3">
      <w:pPr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исполнением постановления оставляю за собой.</w:t>
      </w: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С.И. Горбунов</w:t>
      </w: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B6FC3" w:rsidRDefault="00FB6FC3" w:rsidP="00FB6FC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Луковского</w:t>
      </w:r>
    </w:p>
    <w:p w:rsidR="00FB6FC3" w:rsidRDefault="00FB6FC3" w:rsidP="00FB6F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</w:p>
    <w:p w:rsidR="00FB6FC3" w:rsidRDefault="00FB6FC3" w:rsidP="00FB6FC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«__»____2012г. №____</w:t>
      </w:r>
    </w:p>
    <w:p w:rsidR="00FB6FC3" w:rsidRDefault="00FB6FC3" w:rsidP="00FB6FC3">
      <w:pPr>
        <w:rPr>
          <w:sz w:val="28"/>
          <w:szCs w:val="28"/>
        </w:rPr>
      </w:pPr>
    </w:p>
    <w:p w:rsidR="00FB6FC3" w:rsidRDefault="00FB6FC3" w:rsidP="00FB6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FB6FC3" w:rsidRDefault="00FB6FC3" w:rsidP="00FB6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 по подготовке к празднованию </w:t>
      </w:r>
    </w:p>
    <w:p w:rsidR="00FB6FC3" w:rsidRDefault="00FB6FC3" w:rsidP="00FB6FC3">
      <w:pPr>
        <w:jc w:val="center"/>
        <w:rPr>
          <w:sz w:val="28"/>
          <w:szCs w:val="28"/>
        </w:rPr>
      </w:pPr>
      <w:r>
        <w:rPr>
          <w:sz w:val="28"/>
          <w:szCs w:val="28"/>
        </w:rPr>
        <w:t>67-ой годовщины Победы</w:t>
      </w:r>
    </w:p>
    <w:p w:rsidR="00FB6FC3" w:rsidRDefault="00FB6FC3" w:rsidP="00FB6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>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030"/>
        <w:gridCol w:w="2393"/>
      </w:tblGrid>
      <w:tr w:rsidR="00FB6FC3" w:rsidTr="00FB6F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</w:p>
        </w:tc>
      </w:tr>
      <w:tr w:rsidR="00FB6FC3" w:rsidTr="00FB6F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6FC3" w:rsidTr="00FB6F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работу по выявлению нуждающихся в обеспечении жильем членов семей умерших ветеранов ВОВ, оказать содействие в постановке на учет.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 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Герасимова</w:t>
            </w:r>
          </w:p>
        </w:tc>
      </w:tr>
      <w:tr w:rsidR="00FB6FC3" w:rsidTr="00FB6F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обследование семей солдатских вдов и тружеников тыла с целью выявления их нужд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Совет ветеранов</w:t>
            </w:r>
          </w:p>
        </w:tc>
      </w:tr>
      <w:tr w:rsidR="00FB6FC3" w:rsidTr="00FB6F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всем категориям ветеранов адресную социальную помощь, медицинское,  лекарственное  и социально-бытовое   обслуживание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 медфельдшеры ФАПов ( по согласованию)</w:t>
            </w:r>
          </w:p>
        </w:tc>
      </w:tr>
      <w:tr w:rsidR="00FB6FC3" w:rsidTr="00FB6F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учащихся школ, безработных граждан, состоящих на учете в Центре занятости для общественных работ связанных с обслуживанием ветеранов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директора школ (по согласованию)</w:t>
            </w:r>
          </w:p>
        </w:tc>
      </w:tr>
      <w:tr w:rsidR="00FB6FC3" w:rsidTr="00FB6F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Привести в порядок памятники погибшим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sz w:val="28"/>
                  <w:szCs w:val="28"/>
                </w:rPr>
                <w:t>1945 г</w:t>
              </w:r>
            </w:smartTag>
            <w:r>
              <w:rPr>
                <w:sz w:val="28"/>
                <w:szCs w:val="28"/>
              </w:rPr>
              <w:t>.г.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 мая 2012г.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коллективы школ</w:t>
            </w:r>
          </w:p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B6FC3" w:rsidTr="00FB6F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вахт памяти, уроков мужества в школах, встречи с тружениками тыла в доме культуры с.Луковка, клубе пос. Ленский, в пос. Петровский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Февраль-апрель 2012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школ (по согласованию), директор ДК, заведующая клубом</w:t>
            </w:r>
          </w:p>
        </w:tc>
      </w:tr>
      <w:tr w:rsidR="00FB6FC3" w:rsidTr="00FB6F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заседание  Совета ветеранов  с обсуждением хода мероприятий по празднованию 67-летия Победы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2012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</w:t>
            </w:r>
          </w:p>
        </w:tc>
      </w:tr>
      <w:tr w:rsidR="00FB6FC3" w:rsidTr="00FB6F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6FC3" w:rsidTr="00FB6F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корректировке книги памяти «Венок славы»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 2012г.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FB6FC3" w:rsidTr="00FB6F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провести концерты,   посвященные 67-летию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sz w:val="28"/>
                  <w:szCs w:val="28"/>
                </w:rPr>
                <w:t>1945 г</w:t>
              </w:r>
            </w:smartTag>
            <w:r>
              <w:rPr>
                <w:sz w:val="28"/>
                <w:szCs w:val="28"/>
              </w:rPr>
              <w:t>.г.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 2012г.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</w:tr>
      <w:tr w:rsidR="00FB6FC3" w:rsidTr="00FB6F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субботник на кладбище. Навести порядок на могилах участников войны, состоящих на учете, как не </w:t>
            </w:r>
            <w:r>
              <w:rPr>
                <w:sz w:val="28"/>
                <w:szCs w:val="28"/>
              </w:rPr>
              <w:lastRenderedPageBreak/>
              <w:t>имеющих родственников.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</w:t>
            </w:r>
          </w:p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FB6FC3" w:rsidTr="00FB6F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подворный обход всех тружеников тыла, ветерана войны, солдатских вдов с поздравлением с днем Победы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05 по 09 мая 2012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Совет ветеранов</w:t>
            </w:r>
          </w:p>
        </w:tc>
      </w:tr>
      <w:tr w:rsidR="00FB6FC3" w:rsidTr="00FB6F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провести митинг,  посвященный 67-летию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sz w:val="28"/>
                  <w:szCs w:val="28"/>
                </w:rPr>
                <w:t>1945 г</w:t>
              </w:r>
            </w:smartTag>
            <w:r>
              <w:rPr>
                <w:sz w:val="28"/>
                <w:szCs w:val="28"/>
              </w:rPr>
              <w:t>.г.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2012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3" w:rsidRDefault="00FB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культуры, администрация сельсовета</w:t>
            </w:r>
          </w:p>
        </w:tc>
      </w:tr>
    </w:tbl>
    <w:p w:rsidR="00FB6FC3" w:rsidRDefault="00FB6FC3" w:rsidP="00FB6FC3">
      <w:pPr>
        <w:jc w:val="center"/>
        <w:rPr>
          <w:sz w:val="28"/>
          <w:szCs w:val="28"/>
        </w:rPr>
      </w:pPr>
    </w:p>
    <w:p w:rsidR="00FB6FC3" w:rsidRDefault="00FB6FC3" w:rsidP="00FB6FC3">
      <w:pPr>
        <w:tabs>
          <w:tab w:val="left" w:pos="4080"/>
        </w:tabs>
        <w:rPr>
          <w:sz w:val="28"/>
          <w:szCs w:val="28"/>
        </w:rPr>
      </w:pPr>
    </w:p>
    <w:p w:rsidR="00FB6FC3" w:rsidRDefault="00FB6FC3" w:rsidP="00FB6FC3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B6FC3" w:rsidRDefault="00FB6FC3" w:rsidP="00FB6FC3">
      <w:pPr>
        <w:tabs>
          <w:tab w:val="left" w:pos="1035"/>
        </w:tabs>
        <w:rPr>
          <w:sz w:val="28"/>
          <w:szCs w:val="28"/>
        </w:rPr>
      </w:pPr>
    </w:p>
    <w:p w:rsidR="00FB6FC3" w:rsidRDefault="00FB6FC3" w:rsidP="00FB6FC3">
      <w:pPr>
        <w:tabs>
          <w:tab w:val="left" w:pos="1035"/>
        </w:tabs>
        <w:rPr>
          <w:sz w:val="28"/>
          <w:szCs w:val="28"/>
        </w:rPr>
      </w:pPr>
    </w:p>
    <w:p w:rsidR="00FB6FC3" w:rsidRDefault="00FB6FC3" w:rsidP="00FB6FC3">
      <w:pPr>
        <w:tabs>
          <w:tab w:val="left" w:pos="1035"/>
        </w:tabs>
        <w:rPr>
          <w:sz w:val="28"/>
          <w:szCs w:val="28"/>
        </w:rPr>
      </w:pPr>
    </w:p>
    <w:p w:rsidR="00FB6FC3" w:rsidRDefault="00FB6FC3" w:rsidP="00FB6FC3">
      <w:pPr>
        <w:tabs>
          <w:tab w:val="left" w:pos="1035"/>
        </w:tabs>
        <w:rPr>
          <w:sz w:val="28"/>
          <w:szCs w:val="28"/>
        </w:rPr>
      </w:pPr>
    </w:p>
    <w:p w:rsidR="00FB6FC3" w:rsidRDefault="00FB6FC3" w:rsidP="00FB6FC3">
      <w:pPr>
        <w:tabs>
          <w:tab w:val="left" w:pos="1035"/>
        </w:tabs>
        <w:rPr>
          <w:sz w:val="28"/>
          <w:szCs w:val="28"/>
        </w:rPr>
      </w:pPr>
    </w:p>
    <w:p w:rsidR="00FB6FC3" w:rsidRDefault="00FB6FC3" w:rsidP="00FB6FC3">
      <w:pPr>
        <w:tabs>
          <w:tab w:val="left" w:pos="1035"/>
        </w:tabs>
        <w:rPr>
          <w:sz w:val="28"/>
          <w:szCs w:val="28"/>
        </w:rPr>
      </w:pPr>
    </w:p>
    <w:p w:rsidR="00FB6FC3" w:rsidRDefault="00FB6FC3" w:rsidP="00FB6FC3">
      <w:pPr>
        <w:rPr>
          <w:sz w:val="24"/>
          <w:szCs w:val="24"/>
        </w:rPr>
      </w:pPr>
    </w:p>
    <w:p w:rsidR="002F673F" w:rsidRDefault="002F673F"/>
    <w:sectPr w:rsidR="002F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5102"/>
    <w:multiLevelType w:val="hybridMultilevel"/>
    <w:tmpl w:val="917A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6FC3"/>
    <w:rsid w:val="002F673F"/>
    <w:rsid w:val="00FB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6FC3"/>
    <w:rPr>
      <w:color w:val="0000FF"/>
      <w:u w:val="single"/>
    </w:rPr>
  </w:style>
  <w:style w:type="paragraph" w:customStyle="1" w:styleId="ConsPlusCell">
    <w:name w:val="ConsPlusCell"/>
    <w:rsid w:val="00FB6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E658BE1F2F2344732AAF08E8F699D6A82D00ED9D67130165663EF0B645645F3A1E5CFB1DE8BDk3l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1984</Words>
  <Characters>11313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2019-05-13T10:20:00Z</dcterms:created>
  <dcterms:modified xsi:type="dcterms:W3CDTF">2019-05-13T10:20:00Z</dcterms:modified>
</cp:coreProperties>
</file>