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B" w:rsidRDefault="00043A9B" w:rsidP="00043A9B">
      <w:pPr>
        <w:pStyle w:val="1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43A9B" w:rsidRDefault="00043A9B" w:rsidP="00043A9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Алтайский край Панкрушихинский район</w:t>
      </w:r>
    </w:p>
    <w:p w:rsidR="00043A9B" w:rsidRDefault="00043A9B" w:rsidP="00043A9B">
      <w:pPr>
        <w:jc w:val="center"/>
        <w:rPr>
          <w:sz w:val="28"/>
          <w:szCs w:val="28"/>
        </w:rPr>
      </w:pPr>
      <w:r>
        <w:rPr>
          <w:sz w:val="28"/>
          <w:szCs w:val="28"/>
        </w:rPr>
        <w:t>Луковский Сельский Совет депутатов Панкрушихинского района</w:t>
      </w:r>
    </w:p>
    <w:p w:rsidR="00043A9B" w:rsidRDefault="00043A9B" w:rsidP="00043A9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43A9B" w:rsidRDefault="00043A9B" w:rsidP="00043A9B">
      <w:pPr>
        <w:jc w:val="center"/>
        <w:rPr>
          <w:sz w:val="28"/>
          <w:szCs w:val="28"/>
        </w:rPr>
      </w:pPr>
    </w:p>
    <w:p w:rsidR="00043A9B" w:rsidRDefault="00043A9B" w:rsidP="00043A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43A9B" w:rsidRDefault="00043A9B" w:rsidP="00043A9B">
      <w:pPr>
        <w:jc w:val="center"/>
        <w:rPr>
          <w:sz w:val="28"/>
          <w:szCs w:val="28"/>
        </w:rPr>
      </w:pPr>
    </w:p>
    <w:p w:rsidR="00043A9B" w:rsidRDefault="00043A9B" w:rsidP="00043A9B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189A">
        <w:rPr>
          <w:sz w:val="28"/>
          <w:szCs w:val="28"/>
        </w:rPr>
        <w:t xml:space="preserve">22 декабря </w:t>
      </w:r>
      <w:r>
        <w:rPr>
          <w:sz w:val="28"/>
          <w:szCs w:val="28"/>
        </w:rPr>
        <w:t xml:space="preserve"> № </w:t>
      </w:r>
      <w:r w:rsidR="0046189A">
        <w:rPr>
          <w:sz w:val="28"/>
          <w:szCs w:val="28"/>
        </w:rPr>
        <w:t xml:space="preserve">28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46189A">
        <w:rPr>
          <w:sz w:val="28"/>
          <w:szCs w:val="28"/>
        </w:rPr>
        <w:t>с</w:t>
      </w:r>
      <w:proofErr w:type="gramEnd"/>
      <w:r w:rsidR="0046189A">
        <w:rPr>
          <w:sz w:val="28"/>
          <w:szCs w:val="28"/>
        </w:rPr>
        <w:t xml:space="preserve">. Луковка </w:t>
      </w:r>
    </w:p>
    <w:p w:rsidR="00043A9B" w:rsidRDefault="00043A9B" w:rsidP="00043A9B">
      <w:pPr>
        <w:ind w:left="960" w:hanging="960"/>
        <w:jc w:val="both"/>
        <w:rPr>
          <w:sz w:val="28"/>
          <w:szCs w:val="28"/>
        </w:rPr>
      </w:pPr>
    </w:p>
    <w:p w:rsidR="00043A9B" w:rsidRDefault="00043A9B" w:rsidP="00043A9B">
      <w:pPr>
        <w:tabs>
          <w:tab w:val="left" w:pos="4253"/>
        </w:tabs>
        <w:jc w:val="both"/>
        <w:rPr>
          <w:sz w:val="28"/>
          <w:szCs w:val="28"/>
        </w:rPr>
      </w:pPr>
    </w:p>
    <w:p w:rsidR="00043A9B" w:rsidRDefault="00043A9B" w:rsidP="00043A9B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 «Луковский сельсовет Панкрушихинского района Алтайского края»</w:t>
      </w:r>
    </w:p>
    <w:p w:rsidR="00043A9B" w:rsidRDefault="00043A9B" w:rsidP="00043A9B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043A9B" w:rsidRDefault="00043A9B" w:rsidP="00043A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72 Земельного кодекса РФ,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4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Уставом Луковского сельсовета, Луковский Сельский Совет депутатов Панкрушихинского района Алтайского края,</w:t>
      </w:r>
      <w:proofErr w:type="gramEnd"/>
    </w:p>
    <w:p w:rsidR="00043A9B" w:rsidRDefault="00043A9B" w:rsidP="00043A9B">
      <w:pPr>
        <w:ind w:firstLine="539"/>
        <w:jc w:val="both"/>
        <w:rPr>
          <w:sz w:val="28"/>
          <w:szCs w:val="28"/>
        </w:rPr>
      </w:pPr>
    </w:p>
    <w:p w:rsidR="00043A9B" w:rsidRDefault="00043A9B" w:rsidP="00043A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043A9B" w:rsidRDefault="00043A9B" w:rsidP="00043A9B">
      <w:pPr>
        <w:ind w:firstLine="539"/>
        <w:jc w:val="both"/>
        <w:rPr>
          <w:sz w:val="28"/>
          <w:szCs w:val="28"/>
        </w:rPr>
      </w:pPr>
    </w:p>
    <w:p w:rsidR="00043A9B" w:rsidRDefault="00043A9B" w:rsidP="00043A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осуществления муниципального земельного контроля на территории муниципального образования «Луковский сельсовет Панкрушихинского района Алтайского края».</w:t>
      </w:r>
    </w:p>
    <w:p w:rsidR="00043A9B" w:rsidRDefault="00043A9B" w:rsidP="00043A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</w:t>
      </w:r>
      <w:r w:rsidR="0046189A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043A9B" w:rsidRDefault="00043A9B" w:rsidP="00043A9B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43A9B" w:rsidRDefault="00043A9B" w:rsidP="00043A9B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46189A">
        <w:rPr>
          <w:sz w:val="28"/>
          <w:szCs w:val="28"/>
        </w:rPr>
        <w:t xml:space="preserve">                                                                             С. И. Горбунов</w:t>
      </w:r>
      <w:r>
        <w:rPr>
          <w:sz w:val="28"/>
          <w:szCs w:val="28"/>
        </w:rPr>
        <w:br w:type="page"/>
      </w:r>
      <w:r w:rsidR="0046189A"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>Приложение:</w:t>
      </w:r>
    </w:p>
    <w:p w:rsidR="00043A9B" w:rsidRDefault="00043A9B" w:rsidP="00043A9B">
      <w:pPr>
        <w:ind w:left="5664"/>
        <w:rPr>
          <w:sz w:val="28"/>
          <w:szCs w:val="28"/>
        </w:rPr>
      </w:pPr>
    </w:p>
    <w:p w:rsidR="00043A9B" w:rsidRDefault="00043A9B" w:rsidP="00043A9B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</w:t>
      </w:r>
    </w:p>
    <w:p w:rsidR="00043A9B" w:rsidRDefault="00043A9B" w:rsidP="00043A9B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Луковского Сельского Совета депутатов Панкрушихинского района Алтайского края</w:t>
      </w:r>
    </w:p>
    <w:p w:rsidR="00043A9B" w:rsidRDefault="00043A9B" w:rsidP="00043A9B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189A"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№ </w:t>
      </w:r>
      <w:r w:rsidR="0046189A">
        <w:rPr>
          <w:sz w:val="28"/>
          <w:szCs w:val="28"/>
        </w:rPr>
        <w:t>28</w:t>
      </w:r>
    </w:p>
    <w:p w:rsidR="00043A9B" w:rsidRDefault="00043A9B" w:rsidP="00043A9B">
      <w:pPr>
        <w:rPr>
          <w:sz w:val="28"/>
          <w:szCs w:val="28"/>
        </w:rPr>
      </w:pPr>
    </w:p>
    <w:p w:rsidR="00043A9B" w:rsidRDefault="00043A9B" w:rsidP="00043A9B">
      <w:pPr>
        <w:jc w:val="center"/>
        <w:rPr>
          <w:sz w:val="28"/>
          <w:szCs w:val="28"/>
        </w:rPr>
      </w:pPr>
    </w:p>
    <w:p w:rsidR="00043A9B" w:rsidRDefault="00043A9B" w:rsidP="0004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3A9B" w:rsidRDefault="00043A9B" w:rsidP="0004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</w:t>
      </w:r>
    </w:p>
    <w:p w:rsidR="00043A9B" w:rsidRDefault="00043A9B" w:rsidP="00043A9B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«Луковский сельсовет Панкрушихинского района Алтайского края»</w:t>
      </w:r>
    </w:p>
    <w:p w:rsidR="00043A9B" w:rsidRDefault="00043A9B" w:rsidP="00043A9B">
      <w:pPr>
        <w:jc w:val="center"/>
        <w:rPr>
          <w:b/>
          <w:sz w:val="28"/>
          <w:szCs w:val="28"/>
        </w:rPr>
      </w:pPr>
    </w:p>
    <w:p w:rsidR="00043A9B" w:rsidRDefault="00043A9B" w:rsidP="0004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43A9B" w:rsidRDefault="00043A9B" w:rsidP="000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Земельным кодексом РФ, Федеральными законами «О защите прав юридических лиц и индивидуальных предпринимателей при осуществлении государственного контроля (надзора) и муниципального контроля», «Об общих принципах организации местного самоуправления в Российской Федерации», постановлением Администрации Алтайского края от 02.09.2015 № 349 «Об утверждении порядка осуществления муниципального земельного контроля на территории Алтайского края» и регламентирует порядок осуществления муниципального земельного</w:t>
      </w:r>
      <w:proofErr w:type="gramEnd"/>
      <w:r>
        <w:rPr>
          <w:sz w:val="28"/>
          <w:szCs w:val="28"/>
        </w:rPr>
        <w:t xml:space="preserve"> контроля на территории муниципального образования «Луковский сельсовет Панкрушихинского района Алтайского края»». </w:t>
      </w:r>
    </w:p>
    <w:p w:rsidR="00043A9B" w:rsidRDefault="00043A9B" w:rsidP="00043A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Под муниципальным земельным контролем, осуществляемым в соответствии с настоящим Положением,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Алтайского края, за нарушение которых законодательством Российской Федерации, законодательством Алтайского края предусмотрена административная и иная ответственность.</w:t>
      </w:r>
      <w:proofErr w:type="gramEnd"/>
    </w:p>
    <w:p w:rsidR="00043A9B" w:rsidRDefault="00043A9B" w:rsidP="00043A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Муниципальный земельный контроль в отношении объектов земельных отношений, расположенных в границах сельского поселения осуществляется специалистом Администрации сельсовета (далее -  «уполномоченный орган»).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муниципального земельного контроля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муниципального земельного контроля являются: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использования земельных участков по целевому назначению;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наличия и сохранности межевых знаков границ земельных участков;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иных требований земельного законодательства.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sub_25005"/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Порядок организации и осуществления муниципального</w:t>
      </w:r>
    </w:p>
    <w:p w:rsidR="00043A9B" w:rsidRDefault="00043A9B" w:rsidP="00043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При осуществлении муниципального земельного контроля в отношении юридических лиц, индивидуальных предпринимателей применяются положения Федерального </w:t>
      </w:r>
      <w:hyperlink r:id="rId5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«Федеральный закон № 294-ФЗ»), постановлений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>
        <w:rPr>
          <w:sz w:val="28"/>
          <w:szCs w:val="28"/>
        </w:rPr>
        <w:t xml:space="preserve"> проведения плановых проверок юридических лиц и индивидуальных предпринимателей» 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Муниципальный земельный контроль осуществляется должностным лицом Администрации сельсовета на основании приказа (распоряжения) данного органа, в форме плановых и внеплановых проверок соблюдения юридическими лицами, индивидуальными предпринимателями, гражданами требований земельного законодательства.</w:t>
      </w:r>
    </w:p>
    <w:p w:rsidR="00043A9B" w:rsidRDefault="00043A9B" w:rsidP="00043A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При осуществлении муниципального земельного контроля уполномоченный орган взаимодействует с Управлением Федеральной службы государственной регистрации, кадастра и картографии по Алтайскому краю, Управлением Федеральной службы по надзору в сфере природопользования по Алтайскому краю и Республике Алтай, Управлением Федеральной службы по ветеринарному и фитосанитарному надзору, иными государственными и муниципальными учреждениями, организациями.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Ежегодный план проведения плановых проверок граждан утверждается Администрацией сельсовета до 1 ноября года, предшествующего году проведения плановых проверок, и размещается на официальных сайтах уполномоченного органа в сети «Интернет» в срок 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  <w:proofErr w:type="gramEnd"/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 проведении проверки граждане уведомляются уполномоченным органом не позднее трех рабочих дней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иным доступным способом.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Основаниями для проведения внеплановых проверок граждан являются: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земельного законодательства, возникновении угрозы причинения вреда жизни, здоровью граждан, вреда животным, растениям, окружающей среде;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угроза чрезвычайных ситуаций природного и техногенного характера;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По результатам проведения мероприятий по муниципальному земельному контролю должностным лицом в отношении граждан составляется акт проверки соблюдения требований земельного законодательства. Копия указанного акта направляется в орган государственного земельного надзора.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целях укрепления доказательной базы и подтверждения </w:t>
      </w:r>
      <w:proofErr w:type="gramStart"/>
      <w:r>
        <w:rPr>
          <w:sz w:val="28"/>
          <w:szCs w:val="28"/>
        </w:rPr>
        <w:t>достоверности</w:t>
      </w:r>
      <w:proofErr w:type="gramEnd"/>
      <w:r>
        <w:rPr>
          <w:sz w:val="28"/>
          <w:szCs w:val="28"/>
        </w:rPr>
        <w:t xml:space="preserve"> полученных в ходе проверки сведений, в случае выявления достаточных данных, указывающих на нарушение земельного законодательства, к акту проверки прилагаются: </w:t>
      </w:r>
      <w:proofErr w:type="spellStart"/>
      <w:r>
        <w:rPr>
          <w:sz w:val="28"/>
          <w:szCs w:val="28"/>
        </w:rPr>
        <w:t>фототаблица</w:t>
      </w:r>
      <w:proofErr w:type="spellEnd"/>
      <w:r>
        <w:rPr>
          <w:sz w:val="28"/>
          <w:szCs w:val="28"/>
        </w:rPr>
        <w:t xml:space="preserve"> с нумерацией каждого фотоснимка, замер площади земельного участка (при наличии) и иная информация, подтверждающая или опровергающая наличие нарушения требований земельного законодательства.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законодательства, за которые законодательством Алтайского края предусмотрена административная ответственность, привлечение к ответственности за выявленные нарушения осуществляется в соответствии с законодательством Алтайского края.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и обязанности должностных лиц Администрации Луковского сельсовета при осуществлении </w:t>
      </w: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Должностные лица Администрации Луковского сельсовета при осуществлении муниципального земельного контроля имеют право: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беспрепятственно по предъявлении служебного удостоверения и копии правового акта о проведении проверки посещать и обследовать земельные участки;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привлекать специалистов, экспертов, переводчиков для проведения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запросы в правоохранительные органы в целях установления личности проверяемого;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документами на земельные участки, на объекты недвижимости и осуществлять иные права, предусмотренные федеральными законами, законами Алтайского края.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Должностные лица Администрации сельсовета при осуществлении муниципального земельного контроля обязаны: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и в полной мере исполнять полномочия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земельного законодательства;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законодательство Российской Федерации, права и интересы проверяемых лиц;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проверку на основании соответствующего правового акта уполномоченного органа;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правового акта уполномоченного органа и в случаях, предусмотренных положениями Федерального </w:t>
      </w:r>
      <w:hyperlink r:id="rId6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 294-ФЗ, копии документа о согласовании проведения проверки с органами прокуратуры;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проверяемому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знакомить проверяемое лицо, его уполномоченного представителя с результатами проверки;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сроки проведения проверки, установленные положениями Федерального </w:t>
      </w:r>
      <w:hyperlink r:id="rId7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 294-ФЗ;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требовать от проверяемых лиц документы и иные сведения, представление которых не предусмотрено законодательством Российской Федерации.</w:t>
      </w: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Перечень должностных лиц, осуществляющих муниципальный земельный контроль на территории Луковского сельсовета, утверждается распоряжением главы Администрации Луковского сельсовета. 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 должностных лиц за решения и действия</w:t>
      </w:r>
    </w:p>
    <w:p w:rsidR="00043A9B" w:rsidRDefault="00043A9B" w:rsidP="00043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 при осуществлении ими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43A9B" w:rsidRDefault="00043A9B" w:rsidP="00043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земельного контроля несут ответственность согласно законодательству Российской Федерации.</w:t>
      </w:r>
    </w:p>
    <w:p w:rsidR="00043A9B" w:rsidRDefault="00043A9B" w:rsidP="00043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9B" w:rsidRDefault="00043A9B" w:rsidP="00043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043A9B" w:rsidRDefault="00043A9B" w:rsidP="00043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A9B" w:rsidRDefault="00043A9B" w:rsidP="00043A9B"/>
    <w:p w:rsidR="00043A9B" w:rsidRDefault="00043A9B" w:rsidP="00043A9B"/>
    <w:p w:rsidR="00043A9B" w:rsidRDefault="00043A9B" w:rsidP="00043A9B"/>
    <w:p w:rsidR="00043A9B" w:rsidRDefault="00043A9B" w:rsidP="00043A9B"/>
    <w:p w:rsidR="00043A9B" w:rsidRDefault="00043A9B" w:rsidP="00043A9B"/>
    <w:p w:rsidR="00C778A7" w:rsidRDefault="00C778A7"/>
    <w:sectPr w:rsidR="00C778A7" w:rsidSect="00C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3A9B"/>
    <w:rsid w:val="000346F5"/>
    <w:rsid w:val="00043A9B"/>
    <w:rsid w:val="000F363E"/>
    <w:rsid w:val="00121E4B"/>
    <w:rsid w:val="001B3904"/>
    <w:rsid w:val="003F5B02"/>
    <w:rsid w:val="0046189A"/>
    <w:rsid w:val="00C7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A9B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A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43A9B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43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4010F61E0ACBAB46248689532D1411B21434F96C25CE6BA71642126Bd16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010F61E0ACBAB46248689532D1411B21434F96C25CE6BA71642126Bd162J" TargetMode="External"/><Relationship Id="rId5" Type="http://schemas.openxmlformats.org/officeDocument/2006/relationships/hyperlink" Target="consultantplus://offline/ref=AB06F9AEF9C01F135AE8E6D7FBF10BDE1DCFF6A5B7F8E3F8C17FE49CEBN5w6J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1658</Words>
  <Characters>9456</Characters>
  <Application>Microsoft Office Word</Application>
  <DocSecurity>0</DocSecurity>
  <Lines>78</Lines>
  <Paragraphs>22</Paragraphs>
  <ScaleCrop>false</ScaleCrop>
  <Company>Microsoft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2015-12-28T13:45:00Z</dcterms:created>
  <dcterms:modified xsi:type="dcterms:W3CDTF">2015-12-28T13:49:00Z</dcterms:modified>
</cp:coreProperties>
</file>